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204" w14:textId="77777777" w:rsidR="00526817" w:rsidRPr="008D7067" w:rsidRDefault="00526817" w:rsidP="004D4D55">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 xml:space="preserve">Form -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r w:rsidR="00800781">
        <w:rPr>
          <w:rFonts w:ascii="Arial" w:eastAsia="Times New Roman" w:hAnsi="Arial" w:cs="Arial"/>
          <w:b/>
          <w:sz w:val="32"/>
          <w:szCs w:val="20"/>
        </w:rPr>
        <w:t xml:space="preserve"> – </w:t>
      </w:r>
      <w:r w:rsidR="00864A30" w:rsidRPr="00864A30">
        <w:rPr>
          <w:rFonts w:ascii="Arial" w:eastAsia="Times New Roman" w:hAnsi="Arial" w:cs="Arial"/>
          <w:b/>
          <w:sz w:val="32"/>
          <w:szCs w:val="20"/>
        </w:rPr>
        <w:t xml:space="preserve">The </w:t>
      </w:r>
      <w:proofErr w:type="spellStart"/>
      <w:r w:rsidR="00864A30" w:rsidRPr="00864A30">
        <w:rPr>
          <w:rFonts w:ascii="Arial" w:eastAsia="Times New Roman" w:hAnsi="Arial" w:cs="Arial"/>
          <w:b/>
          <w:sz w:val="32"/>
          <w:szCs w:val="20"/>
        </w:rPr>
        <w:t>Acocks</w:t>
      </w:r>
      <w:proofErr w:type="spellEnd"/>
      <w:r w:rsidR="00864A30" w:rsidRPr="00864A30">
        <w:rPr>
          <w:rFonts w:ascii="Arial" w:eastAsia="Times New Roman" w:hAnsi="Arial" w:cs="Arial"/>
          <w:b/>
          <w:sz w:val="32"/>
          <w:szCs w:val="20"/>
        </w:rPr>
        <w:t xml:space="preserve"> Green Medical Centre</w:t>
      </w:r>
      <w:r w:rsidR="004D4D55">
        <w:rPr>
          <w:rFonts w:ascii="Arial" w:eastAsia="Times New Roman" w:hAnsi="Arial" w:cs="Arial"/>
          <w:b/>
          <w:sz w:val="32"/>
          <w:szCs w:val="20"/>
        </w:rPr>
        <w:br/>
      </w:r>
    </w:p>
    <w:p w14:paraId="4818C456" w14:textId="77777777" w:rsidR="00526817" w:rsidRPr="008D7067" w:rsidRDefault="00526817" w:rsidP="00526817">
      <w:pPr>
        <w:spacing w:after="0" w:line="240" w:lineRule="auto"/>
        <w:rPr>
          <w:rFonts w:ascii="Arial" w:eastAsia="Times New Roman" w:hAnsi="Arial"/>
          <w:sz w:val="2"/>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780"/>
        <w:gridCol w:w="994"/>
      </w:tblGrid>
      <w:tr w:rsidR="00526817" w:rsidRPr="008D7067" w14:paraId="64D16D7B" w14:textId="77777777" w:rsidTr="00AE6DEF">
        <w:trPr>
          <w:trHeight w:val="930"/>
        </w:trPr>
        <w:tc>
          <w:tcPr>
            <w:tcW w:w="10774" w:type="dxa"/>
            <w:gridSpan w:val="2"/>
            <w:vAlign w:val="center"/>
          </w:tcPr>
          <w:p w14:paraId="7930EBC2" w14:textId="77777777" w:rsidR="00526817" w:rsidRPr="008D7067" w:rsidRDefault="00526817" w:rsidP="006F0D7F">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Data Protection Act give patients/clients/staff or their representatives a right of access, subject to certain exemptions, to their health records. </w:t>
            </w:r>
            <w:r w:rsidR="008D14EC">
              <w:rPr>
                <w:rFonts w:ascii="Arial" w:eastAsia="Times New Roman" w:hAnsi="Arial" w:cs="Arial"/>
                <w:sz w:val="20"/>
                <w:szCs w:val="20"/>
                <w:lang w:eastAsia="en-GB"/>
              </w:rPr>
              <w:t>The Practice</w:t>
            </w:r>
            <w:r w:rsidRPr="00800781">
              <w:rPr>
                <w:rFonts w:ascii="Arial" w:eastAsia="Times New Roman" w:hAnsi="Arial" w:cs="Arial"/>
                <w:sz w:val="20"/>
                <w:szCs w:val="20"/>
                <w:lang w:eastAsia="en-GB"/>
              </w:rPr>
              <w:t xml:space="preserve"> </w:t>
            </w:r>
            <w:r w:rsidRPr="008D7067">
              <w:rPr>
                <w:rFonts w:ascii="Arial" w:eastAsia="Times New Roman" w:hAnsi="Arial" w:cs="Arial"/>
                <w:sz w:val="20"/>
                <w:szCs w:val="20"/>
                <w:lang w:eastAsia="en-GB"/>
              </w:rPr>
              <w:t>respects the rights of individuals to have copies of their information wherever possible.</w:t>
            </w:r>
          </w:p>
        </w:tc>
      </w:tr>
      <w:tr w:rsidR="00526817" w:rsidRPr="008D7067" w14:paraId="7F134288" w14:textId="77777777" w:rsidTr="00AE6DEF">
        <w:trPr>
          <w:trHeight w:val="930"/>
        </w:trPr>
        <w:tc>
          <w:tcPr>
            <w:tcW w:w="9780" w:type="dxa"/>
            <w:vAlign w:val="center"/>
          </w:tcPr>
          <w:p w14:paraId="5161F933" w14:textId="77777777" w:rsidR="00526817" w:rsidRPr="008D7067" w:rsidRDefault="00526817" w:rsidP="009014D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994" w:type="dxa"/>
            <w:vAlign w:val="center"/>
          </w:tcPr>
          <w:p w14:paraId="36A1FA7C" w14:textId="77777777" w:rsidR="00526817" w:rsidRPr="008D7067" w:rsidRDefault="00526817" w:rsidP="009014D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59811C19" wp14:editId="491FCB11">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526817" w:rsidRPr="008D7067" w14:paraId="43E6BC7F" w14:textId="77777777" w:rsidTr="00AE6DEF">
        <w:trPr>
          <w:trHeight w:val="930"/>
        </w:trPr>
        <w:tc>
          <w:tcPr>
            <w:tcW w:w="10774" w:type="dxa"/>
            <w:gridSpan w:val="2"/>
            <w:vAlign w:val="center"/>
          </w:tcPr>
          <w:p w14:paraId="20EC534B" w14:textId="77777777" w:rsidR="00526817" w:rsidRDefault="00526817" w:rsidP="009014D2">
            <w:pPr>
              <w:spacing w:before="60" w:after="60" w:line="240" w:lineRule="auto"/>
              <w:jc w:val="both"/>
              <w:rPr>
                <w:rFonts w:ascii="Arial" w:eastAsia="Times New Roman" w:hAnsi="Arial" w:cs="Arial"/>
                <w:sz w:val="20"/>
                <w:szCs w:val="20"/>
                <w:lang w:eastAsia="en-GB"/>
              </w:rPr>
            </w:pPr>
            <w:r w:rsidRPr="008D7067">
              <w:rPr>
                <w:rFonts w:ascii="Arial" w:eastAsia="Times New Roman" w:hAnsi="Arial" w:cs="Arial"/>
                <w:b/>
                <w:sz w:val="20"/>
                <w:szCs w:val="20"/>
                <w:lang w:eastAsia="en-GB"/>
              </w:rPr>
              <w:t xml:space="preserve">Charges Payable: </w:t>
            </w:r>
            <w:r w:rsidRPr="00D35068">
              <w:rPr>
                <w:rFonts w:ascii="Arial" w:eastAsia="Times New Roman" w:hAnsi="Arial" w:cs="Arial"/>
                <w:b/>
                <w:sz w:val="20"/>
                <w:szCs w:val="20"/>
                <w:lang w:eastAsia="en-GB"/>
              </w:rPr>
              <w:t>In accordance with legislation no fee will be charged for your request, unless the request is manifestly unfounded or excessive, particularly if it is repetitive.</w:t>
            </w:r>
            <w:r w:rsidRPr="008D7067">
              <w:rPr>
                <w:rFonts w:ascii="Arial" w:eastAsia="Times New Roman" w:hAnsi="Arial" w:cs="Arial"/>
                <w:sz w:val="20"/>
                <w:szCs w:val="20"/>
                <w:lang w:eastAsia="en-GB"/>
              </w:rPr>
              <w:t xml:space="preserve">  </w:t>
            </w:r>
          </w:p>
          <w:p w14:paraId="25442FB3" w14:textId="77777777" w:rsidR="004D4D55" w:rsidRPr="008D7067" w:rsidRDefault="004D4D55" w:rsidP="009014D2">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 xml:space="preserve">If you require medical records for a patient that is </w:t>
            </w:r>
            <w:r w:rsidR="00800781">
              <w:rPr>
                <w:rFonts w:ascii="Arial" w:eastAsia="Times New Roman" w:hAnsi="Arial" w:cs="Arial"/>
                <w:sz w:val="20"/>
                <w:szCs w:val="20"/>
                <w:lang w:eastAsia="en-GB"/>
              </w:rPr>
              <w:t>deceased,</w:t>
            </w:r>
            <w:r>
              <w:rPr>
                <w:rFonts w:ascii="Arial" w:eastAsia="Times New Roman" w:hAnsi="Arial" w:cs="Arial"/>
                <w:sz w:val="20"/>
                <w:szCs w:val="20"/>
                <w:lang w:eastAsia="en-GB"/>
              </w:rPr>
              <w:t xml:space="preserve"> the Practice does not deal with these requests. Please refer to Primary Care Support England’s website. </w:t>
            </w:r>
            <w:hyperlink r:id="rId8" w:history="1">
              <w:r w:rsidRPr="002C353C">
                <w:rPr>
                  <w:rStyle w:val="Hyperlink"/>
                  <w:rFonts w:ascii="Arial" w:eastAsia="Times New Roman" w:hAnsi="Arial" w:cs="Arial"/>
                  <w:sz w:val="20"/>
                  <w:szCs w:val="20"/>
                  <w:lang w:eastAsia="en-GB"/>
                </w:rPr>
                <w:t>https://pcse.england.nhs.uk/services/gp-records/accessing-medical-records/</w:t>
              </w:r>
            </w:hyperlink>
            <w:r>
              <w:rPr>
                <w:rFonts w:ascii="Arial" w:eastAsia="Times New Roman" w:hAnsi="Arial" w:cs="Arial"/>
                <w:sz w:val="20"/>
                <w:szCs w:val="20"/>
                <w:lang w:eastAsia="en-GB"/>
              </w:rPr>
              <w:t xml:space="preserve"> </w:t>
            </w:r>
          </w:p>
        </w:tc>
      </w:tr>
    </w:tbl>
    <w:p w14:paraId="05DA1F25" w14:textId="77777777" w:rsidR="00526817" w:rsidRDefault="00526817" w:rsidP="00526817">
      <w:pPr>
        <w:spacing w:after="0" w:line="240" w:lineRule="auto"/>
        <w:rPr>
          <w:rFonts w:ascii="Arial" w:eastAsia="Times New Roman" w:hAnsi="Arial"/>
          <w:sz w:val="10"/>
          <w:szCs w:val="20"/>
        </w:rPr>
      </w:pPr>
    </w:p>
    <w:p w14:paraId="1BE97B1A" w14:textId="77777777" w:rsidR="00526817" w:rsidRDefault="00526817" w:rsidP="00526817">
      <w:pPr>
        <w:spacing w:after="0" w:line="240" w:lineRule="auto"/>
        <w:rPr>
          <w:rFonts w:ascii="Arial" w:eastAsia="Times New Roman" w:hAnsi="Arial"/>
          <w:sz w:val="10"/>
          <w:szCs w:val="20"/>
        </w:rPr>
      </w:pPr>
    </w:p>
    <w:p w14:paraId="672451CF" w14:textId="77777777" w:rsidR="00526817" w:rsidRPr="008D7067" w:rsidRDefault="00526817" w:rsidP="00526817">
      <w:pPr>
        <w:spacing w:after="0" w:line="240" w:lineRule="auto"/>
        <w:rPr>
          <w:rFonts w:ascii="Arial" w:eastAsia="Times New Roman" w:hAnsi="Arial"/>
          <w:sz w:val="10"/>
          <w:szCs w:val="20"/>
        </w:rPr>
      </w:pPr>
    </w:p>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526817" w:rsidRPr="008D7067" w14:paraId="3BCCDABD" w14:textId="77777777" w:rsidTr="00AE6DEF">
        <w:trPr>
          <w:trHeight w:val="266"/>
        </w:trPr>
        <w:tc>
          <w:tcPr>
            <w:tcW w:w="10632" w:type="dxa"/>
            <w:gridSpan w:val="18"/>
            <w:shd w:val="clear" w:color="auto" w:fill="A6A6A6"/>
          </w:tcPr>
          <w:p w14:paraId="77636955" w14:textId="77777777" w:rsidR="00526817" w:rsidRPr="008D7067" w:rsidRDefault="00526817" w:rsidP="009014D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526817" w:rsidRPr="008D7067" w14:paraId="102CC408" w14:textId="77777777" w:rsidTr="00AE6DEF">
        <w:trPr>
          <w:trHeight w:val="257"/>
        </w:trPr>
        <w:tc>
          <w:tcPr>
            <w:tcW w:w="852" w:type="dxa"/>
            <w:gridSpan w:val="2"/>
            <w:shd w:val="clear" w:color="auto" w:fill="D9D9D9"/>
          </w:tcPr>
          <w:p w14:paraId="3CF05E0D"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6C54E6F2"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526817" w:rsidRPr="008D7067" w14:paraId="442A49F5" w14:textId="77777777" w:rsidTr="00AE6DEF">
        <w:trPr>
          <w:trHeight w:val="337"/>
        </w:trPr>
        <w:tc>
          <w:tcPr>
            <w:tcW w:w="5246" w:type="dxa"/>
            <w:gridSpan w:val="14"/>
          </w:tcPr>
          <w:p w14:paraId="206932F6"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7ED4C8DA"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526817" w:rsidRPr="008D7067" w14:paraId="0769FB98" w14:textId="77777777" w:rsidTr="00AE6DEF">
        <w:trPr>
          <w:cantSplit/>
          <w:trHeight w:val="384"/>
        </w:trPr>
        <w:tc>
          <w:tcPr>
            <w:tcW w:w="5246" w:type="dxa"/>
            <w:gridSpan w:val="14"/>
          </w:tcPr>
          <w:p w14:paraId="25641219"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0B17179C"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FF17CF0" w14:textId="77777777" w:rsidR="00526817" w:rsidRPr="008D7067" w:rsidRDefault="00526817" w:rsidP="009014D2">
            <w:pPr>
              <w:spacing w:before="60" w:after="60" w:line="240" w:lineRule="auto"/>
              <w:rPr>
                <w:rFonts w:ascii="Arial" w:eastAsia="Times New Roman" w:hAnsi="Arial" w:cs="Arial"/>
                <w:sz w:val="20"/>
              </w:rPr>
            </w:pPr>
          </w:p>
          <w:p w14:paraId="3E52BEAE"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28D3D9F9" w14:textId="77777777" w:rsidTr="00AE6DEF">
        <w:trPr>
          <w:cantSplit/>
          <w:trHeight w:val="542"/>
        </w:trPr>
        <w:tc>
          <w:tcPr>
            <w:tcW w:w="5246" w:type="dxa"/>
            <w:gridSpan w:val="14"/>
          </w:tcPr>
          <w:p w14:paraId="07E5BCA8"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1383229F" w14:textId="77777777" w:rsidR="00526817" w:rsidRPr="008D7067" w:rsidRDefault="00526817" w:rsidP="009014D2">
            <w:pPr>
              <w:spacing w:before="60" w:after="60" w:line="240" w:lineRule="auto"/>
              <w:rPr>
                <w:rFonts w:ascii="Arial" w:eastAsia="Times New Roman" w:hAnsi="Arial" w:cs="Arial"/>
                <w:sz w:val="20"/>
              </w:rPr>
            </w:pPr>
          </w:p>
        </w:tc>
      </w:tr>
      <w:tr w:rsidR="00526817" w:rsidRPr="008D7067" w14:paraId="68A2ECB3" w14:textId="77777777" w:rsidTr="00AE6DEF">
        <w:trPr>
          <w:cantSplit/>
          <w:trHeight w:val="280"/>
        </w:trPr>
        <w:tc>
          <w:tcPr>
            <w:tcW w:w="5246" w:type="dxa"/>
            <w:gridSpan w:val="14"/>
          </w:tcPr>
          <w:p w14:paraId="625DDF60"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464F4F60" w14:textId="77777777" w:rsidR="00526817" w:rsidRPr="008D7067" w:rsidRDefault="00526817" w:rsidP="009014D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6BA4E61F" w14:textId="77777777" w:rsidR="00526817" w:rsidRPr="008D7067" w:rsidRDefault="00526817" w:rsidP="009014D2">
            <w:pPr>
              <w:spacing w:before="60" w:after="60" w:line="240" w:lineRule="auto"/>
              <w:rPr>
                <w:rFonts w:ascii="Arial" w:eastAsia="Times New Roman" w:hAnsi="Arial" w:cs="Arial"/>
                <w:sz w:val="36"/>
              </w:rPr>
            </w:pPr>
          </w:p>
          <w:p w14:paraId="301D21B5"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5DF171CD" w14:textId="77777777" w:rsidTr="00AE6DEF">
        <w:trPr>
          <w:cantSplit/>
          <w:trHeight w:val="201"/>
        </w:trPr>
        <w:tc>
          <w:tcPr>
            <w:tcW w:w="5246" w:type="dxa"/>
            <w:gridSpan w:val="14"/>
          </w:tcPr>
          <w:p w14:paraId="4D5F87F6" w14:textId="77777777" w:rsidR="00526817" w:rsidRPr="008D7067" w:rsidRDefault="00526817" w:rsidP="009014D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64EFC8A6"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212D9B1E" w14:textId="77777777" w:rsidTr="00AE6DEF">
        <w:trPr>
          <w:cantSplit/>
          <w:trHeight w:val="263"/>
        </w:trPr>
        <w:tc>
          <w:tcPr>
            <w:tcW w:w="810" w:type="dxa"/>
          </w:tcPr>
          <w:p w14:paraId="12A7BC16"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47E76013"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125D88B4"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29522607"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4F899CB4" w14:textId="77777777" w:rsidR="00526817" w:rsidRPr="008D7067" w:rsidRDefault="00526817" w:rsidP="009014D2">
            <w:pPr>
              <w:spacing w:before="60" w:after="60" w:line="240" w:lineRule="auto"/>
              <w:rPr>
                <w:rFonts w:ascii="Arial" w:eastAsia="Times New Roman" w:hAnsi="Arial" w:cs="Arial"/>
              </w:rPr>
            </w:pPr>
          </w:p>
        </w:tc>
        <w:tc>
          <w:tcPr>
            <w:tcW w:w="492" w:type="dxa"/>
            <w:gridSpan w:val="2"/>
          </w:tcPr>
          <w:p w14:paraId="6D4D8E23"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5352D25E"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2B5D5184"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360D07F9"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2CF7BF30" w14:textId="77777777" w:rsidR="00526817" w:rsidRPr="008D7067" w:rsidRDefault="00526817" w:rsidP="009014D2">
            <w:pPr>
              <w:spacing w:before="60" w:after="60" w:line="240" w:lineRule="auto"/>
              <w:rPr>
                <w:rFonts w:ascii="Arial" w:eastAsia="Times New Roman" w:hAnsi="Arial" w:cs="Arial"/>
              </w:rPr>
            </w:pPr>
          </w:p>
        </w:tc>
        <w:tc>
          <w:tcPr>
            <w:tcW w:w="5386" w:type="dxa"/>
            <w:gridSpan w:val="4"/>
            <w:vMerge/>
          </w:tcPr>
          <w:p w14:paraId="376E6536"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5AEFF273" w14:textId="77777777" w:rsidTr="00AE6DEF">
        <w:trPr>
          <w:cantSplit/>
          <w:trHeight w:val="273"/>
        </w:trPr>
        <w:tc>
          <w:tcPr>
            <w:tcW w:w="10632" w:type="dxa"/>
            <w:gridSpan w:val="18"/>
            <w:vAlign w:val="center"/>
          </w:tcPr>
          <w:p w14:paraId="6DA480D9" w14:textId="77777777" w:rsidR="00526817" w:rsidRPr="008D7067" w:rsidRDefault="007136EB" w:rsidP="009014D2">
            <w:pPr>
              <w:spacing w:after="0" w:line="240" w:lineRule="auto"/>
              <w:rPr>
                <w:rFonts w:ascii="Arial" w:eastAsia="Times New Roman" w:hAnsi="Arial" w:cs="Arial"/>
                <w:sz w:val="20"/>
                <w:szCs w:val="20"/>
              </w:rPr>
            </w:pPr>
            <w:r>
              <w:rPr>
                <w:rFonts w:ascii="Arial" w:eastAsia="Times New Roman" w:hAnsi="Arial" w:cs="Arial"/>
                <w:sz w:val="20"/>
                <w:szCs w:val="20"/>
              </w:rPr>
              <w:t xml:space="preserve">The Practice can securely encrypt its email and send you this information in an email. Should you wish this to be sent to you in this manner for this request only please complete your email in the below box. </w:t>
            </w:r>
          </w:p>
        </w:tc>
      </w:tr>
      <w:tr w:rsidR="00526817" w:rsidRPr="008D7067" w14:paraId="6F901461" w14:textId="77777777" w:rsidTr="00AE6DEF">
        <w:trPr>
          <w:cantSplit/>
          <w:trHeight w:val="273"/>
        </w:trPr>
        <w:tc>
          <w:tcPr>
            <w:tcW w:w="10632" w:type="dxa"/>
            <w:gridSpan w:val="18"/>
            <w:vAlign w:val="center"/>
          </w:tcPr>
          <w:p w14:paraId="42351C17" w14:textId="77777777" w:rsidR="00526817" w:rsidRDefault="00526817" w:rsidP="009014D2">
            <w:pPr>
              <w:spacing w:after="0" w:line="240" w:lineRule="auto"/>
              <w:rPr>
                <w:rFonts w:ascii="Arial" w:eastAsia="Times New Roman" w:hAnsi="Arial" w:cs="Arial"/>
                <w:sz w:val="20"/>
                <w:szCs w:val="20"/>
              </w:rPr>
            </w:pPr>
          </w:p>
          <w:p w14:paraId="0A8370EE" w14:textId="77777777" w:rsidR="00526817" w:rsidRPr="008D7067" w:rsidRDefault="00526817" w:rsidP="009014D2">
            <w:pPr>
              <w:spacing w:after="0" w:line="240" w:lineRule="auto"/>
              <w:rPr>
                <w:rFonts w:ascii="Arial" w:eastAsia="Times New Roman" w:hAnsi="Arial" w:cs="Arial"/>
                <w:sz w:val="20"/>
                <w:szCs w:val="20"/>
              </w:rPr>
            </w:pPr>
          </w:p>
        </w:tc>
      </w:tr>
      <w:tr w:rsidR="00526817" w:rsidRPr="008D7067" w14:paraId="6753F2B9" w14:textId="77777777" w:rsidTr="00AE6DEF">
        <w:trPr>
          <w:trHeight w:val="129"/>
        </w:trPr>
        <w:tc>
          <w:tcPr>
            <w:tcW w:w="10632" w:type="dxa"/>
            <w:gridSpan w:val="18"/>
            <w:tcBorders>
              <w:left w:val="nil"/>
              <w:right w:val="nil"/>
            </w:tcBorders>
          </w:tcPr>
          <w:p w14:paraId="056AB6BE" w14:textId="77777777" w:rsidR="00526817" w:rsidRDefault="00526817" w:rsidP="009014D2">
            <w:pPr>
              <w:spacing w:after="0" w:line="240" w:lineRule="auto"/>
              <w:rPr>
                <w:rFonts w:ascii="Arial" w:eastAsia="Times New Roman" w:hAnsi="Arial" w:cs="Arial"/>
                <w:sz w:val="10"/>
                <w:szCs w:val="16"/>
              </w:rPr>
            </w:pPr>
            <w:r>
              <w:rPr>
                <w:rFonts w:ascii="Arial" w:eastAsia="Times New Roman" w:hAnsi="Arial" w:cs="Arial"/>
                <w:sz w:val="10"/>
                <w:szCs w:val="16"/>
              </w:rPr>
              <w:br/>
            </w:r>
          </w:p>
          <w:p w14:paraId="69F140E8" w14:textId="77777777" w:rsidR="00526817" w:rsidRPr="008D7067" w:rsidRDefault="00526817" w:rsidP="009014D2">
            <w:pPr>
              <w:spacing w:after="0" w:line="240" w:lineRule="auto"/>
              <w:rPr>
                <w:rFonts w:ascii="Arial" w:eastAsia="Times New Roman" w:hAnsi="Arial" w:cs="Arial"/>
                <w:sz w:val="10"/>
                <w:szCs w:val="16"/>
              </w:rPr>
            </w:pPr>
          </w:p>
        </w:tc>
      </w:tr>
      <w:tr w:rsidR="00526817" w:rsidRPr="008D7067" w14:paraId="72DFF1F7" w14:textId="77777777" w:rsidTr="00AE6DEF">
        <w:trPr>
          <w:cantSplit/>
          <w:trHeight w:val="386"/>
        </w:trPr>
        <w:tc>
          <w:tcPr>
            <w:tcW w:w="852" w:type="dxa"/>
            <w:gridSpan w:val="2"/>
            <w:shd w:val="clear" w:color="auto" w:fill="D9D9D9"/>
          </w:tcPr>
          <w:p w14:paraId="1A93995F"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B6F9626"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526817" w:rsidRPr="008D7067" w14:paraId="3B0B3B20" w14:textId="77777777" w:rsidTr="00AE6DEF">
        <w:trPr>
          <w:cantSplit/>
          <w:trHeight w:val="600"/>
        </w:trPr>
        <w:tc>
          <w:tcPr>
            <w:tcW w:w="10632" w:type="dxa"/>
            <w:gridSpan w:val="18"/>
          </w:tcPr>
          <w:p w14:paraId="1452797C" w14:textId="77777777" w:rsidR="00526817" w:rsidRPr="008D7067" w:rsidRDefault="00526817" w:rsidP="009014D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526817" w:rsidRPr="008D7067" w14:paraId="595E18BA" w14:textId="77777777" w:rsidTr="00AE6DEF">
        <w:trPr>
          <w:cantSplit/>
          <w:trHeight w:val="330"/>
        </w:trPr>
        <w:tc>
          <w:tcPr>
            <w:tcW w:w="2978" w:type="dxa"/>
            <w:gridSpan w:val="8"/>
            <w:vAlign w:val="center"/>
          </w:tcPr>
          <w:p w14:paraId="38E8137E"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3A408C96"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526817" w:rsidRPr="008D7067" w14:paraId="6DEEE563" w14:textId="77777777" w:rsidTr="00AE6DEF">
        <w:trPr>
          <w:cantSplit/>
          <w:trHeight w:val="235"/>
        </w:trPr>
        <w:tc>
          <w:tcPr>
            <w:tcW w:w="2978" w:type="dxa"/>
            <w:gridSpan w:val="8"/>
          </w:tcPr>
          <w:p w14:paraId="09E7874B"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23DF50E"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52EB5FE5" w14:textId="77777777" w:rsidTr="00AE6DEF">
        <w:trPr>
          <w:cantSplit/>
          <w:trHeight w:val="235"/>
        </w:trPr>
        <w:tc>
          <w:tcPr>
            <w:tcW w:w="2978" w:type="dxa"/>
            <w:gridSpan w:val="8"/>
          </w:tcPr>
          <w:p w14:paraId="00E2F5DD"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DFECC2B"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7DFABA93" w14:textId="77777777" w:rsidTr="00AE6DEF">
        <w:trPr>
          <w:cantSplit/>
          <w:trHeight w:val="235"/>
        </w:trPr>
        <w:tc>
          <w:tcPr>
            <w:tcW w:w="2978" w:type="dxa"/>
            <w:gridSpan w:val="8"/>
          </w:tcPr>
          <w:p w14:paraId="2ACAA41B"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B065BC0"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0662603A" w14:textId="77777777" w:rsidTr="00AE6DEF">
        <w:trPr>
          <w:cantSplit/>
          <w:trHeight w:val="235"/>
        </w:trPr>
        <w:tc>
          <w:tcPr>
            <w:tcW w:w="10632" w:type="dxa"/>
            <w:gridSpan w:val="18"/>
            <w:tcBorders>
              <w:left w:val="nil"/>
              <w:right w:val="nil"/>
            </w:tcBorders>
          </w:tcPr>
          <w:p w14:paraId="16D493D7" w14:textId="77777777" w:rsidR="00526817" w:rsidRDefault="00526817" w:rsidP="009014D2">
            <w:pPr>
              <w:spacing w:after="0" w:line="240" w:lineRule="auto"/>
              <w:rPr>
                <w:rFonts w:ascii="Arial" w:eastAsia="Times New Roman" w:hAnsi="Arial" w:cs="Arial"/>
                <w:b/>
                <w:sz w:val="10"/>
                <w:szCs w:val="16"/>
              </w:rPr>
            </w:pPr>
          </w:p>
          <w:p w14:paraId="74384B16" w14:textId="77777777" w:rsidR="00526817" w:rsidRDefault="00526817" w:rsidP="009014D2">
            <w:pPr>
              <w:spacing w:after="0" w:line="240" w:lineRule="auto"/>
              <w:rPr>
                <w:rFonts w:ascii="Arial" w:eastAsia="Times New Roman" w:hAnsi="Arial" w:cs="Arial"/>
                <w:b/>
                <w:sz w:val="10"/>
                <w:szCs w:val="16"/>
              </w:rPr>
            </w:pPr>
          </w:p>
          <w:p w14:paraId="2EA57CBC" w14:textId="77777777" w:rsidR="00526817" w:rsidRDefault="00526817" w:rsidP="009014D2">
            <w:pPr>
              <w:spacing w:after="0" w:line="240" w:lineRule="auto"/>
              <w:rPr>
                <w:rFonts w:ascii="Arial" w:eastAsia="Times New Roman" w:hAnsi="Arial" w:cs="Arial"/>
                <w:b/>
                <w:sz w:val="10"/>
                <w:szCs w:val="16"/>
              </w:rPr>
            </w:pPr>
          </w:p>
          <w:p w14:paraId="1DAF07F3" w14:textId="77777777" w:rsidR="00526817" w:rsidRDefault="00526817" w:rsidP="009014D2">
            <w:pPr>
              <w:spacing w:after="0" w:line="240" w:lineRule="auto"/>
              <w:rPr>
                <w:rFonts w:ascii="Arial" w:eastAsia="Times New Roman" w:hAnsi="Arial" w:cs="Arial"/>
                <w:b/>
                <w:sz w:val="10"/>
                <w:szCs w:val="16"/>
              </w:rPr>
            </w:pPr>
          </w:p>
          <w:p w14:paraId="5ED0ABF9" w14:textId="77777777" w:rsidR="00526817" w:rsidRPr="008D7067" w:rsidRDefault="00526817" w:rsidP="009014D2">
            <w:pPr>
              <w:spacing w:after="0" w:line="240" w:lineRule="auto"/>
              <w:rPr>
                <w:rFonts w:ascii="Arial" w:eastAsia="Times New Roman" w:hAnsi="Arial" w:cs="Arial"/>
                <w:b/>
                <w:sz w:val="10"/>
                <w:szCs w:val="16"/>
              </w:rPr>
            </w:pPr>
          </w:p>
        </w:tc>
      </w:tr>
      <w:tr w:rsidR="00526817" w:rsidRPr="008D7067" w14:paraId="2A37E822" w14:textId="77777777" w:rsidTr="00AE6DEF">
        <w:trPr>
          <w:cantSplit/>
          <w:trHeight w:val="235"/>
        </w:trPr>
        <w:tc>
          <w:tcPr>
            <w:tcW w:w="852" w:type="dxa"/>
            <w:gridSpan w:val="2"/>
            <w:shd w:val="clear" w:color="auto" w:fill="D9D9D9"/>
          </w:tcPr>
          <w:p w14:paraId="071252B6"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4FBC816" w14:textId="77777777" w:rsidR="00526817" w:rsidRPr="008D7067" w:rsidRDefault="00526817" w:rsidP="009014D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526817" w:rsidRPr="008D7067" w14:paraId="6A439FEE" w14:textId="77777777" w:rsidTr="00AE6DEF">
        <w:trPr>
          <w:cantSplit/>
          <w:trHeight w:val="211"/>
        </w:trPr>
        <w:tc>
          <w:tcPr>
            <w:tcW w:w="2978" w:type="dxa"/>
            <w:gridSpan w:val="8"/>
            <w:vAlign w:val="center"/>
          </w:tcPr>
          <w:p w14:paraId="3DD128A8"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1C1199BD"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0F9FA844" w14:textId="77777777" w:rsidTr="00AE6DEF">
        <w:trPr>
          <w:cantSplit/>
          <w:trHeight w:val="272"/>
        </w:trPr>
        <w:tc>
          <w:tcPr>
            <w:tcW w:w="2978" w:type="dxa"/>
            <w:gridSpan w:val="8"/>
            <w:vAlign w:val="center"/>
          </w:tcPr>
          <w:p w14:paraId="3F5B571C"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2E29AB5C"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3CD8A8B3" w14:textId="77777777" w:rsidTr="00AE6DEF">
        <w:trPr>
          <w:cantSplit/>
          <w:trHeight w:val="272"/>
        </w:trPr>
        <w:tc>
          <w:tcPr>
            <w:tcW w:w="3970" w:type="dxa"/>
            <w:gridSpan w:val="11"/>
            <w:vAlign w:val="center"/>
          </w:tcPr>
          <w:p w14:paraId="7B06E2E2" w14:textId="77777777" w:rsidR="00526817" w:rsidRPr="008D7067" w:rsidRDefault="00526817" w:rsidP="009014D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523B026B"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3E988288" w14:textId="77777777" w:rsidTr="00AE6DEF">
        <w:trPr>
          <w:cantSplit/>
          <w:trHeight w:val="860"/>
        </w:trPr>
        <w:tc>
          <w:tcPr>
            <w:tcW w:w="2978" w:type="dxa"/>
            <w:gridSpan w:val="8"/>
          </w:tcPr>
          <w:p w14:paraId="5ECCAF18"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D662447" w14:textId="77777777" w:rsidR="00526817" w:rsidRPr="008D7067" w:rsidRDefault="00526817" w:rsidP="009014D2">
            <w:pPr>
              <w:spacing w:before="60" w:after="60" w:line="240" w:lineRule="auto"/>
              <w:rPr>
                <w:rFonts w:ascii="Arial" w:eastAsia="Times New Roman" w:hAnsi="Arial" w:cs="Arial"/>
                <w:b/>
                <w:sz w:val="20"/>
              </w:rPr>
            </w:pPr>
          </w:p>
          <w:p w14:paraId="028A9B9A" w14:textId="77777777" w:rsidR="00526817" w:rsidRPr="008D7067" w:rsidRDefault="00526817" w:rsidP="009014D2">
            <w:pPr>
              <w:spacing w:before="60" w:after="60" w:line="240" w:lineRule="auto"/>
              <w:rPr>
                <w:rFonts w:ascii="Arial" w:eastAsia="Times New Roman" w:hAnsi="Arial" w:cs="Arial"/>
                <w:b/>
                <w:sz w:val="20"/>
              </w:rPr>
            </w:pPr>
          </w:p>
          <w:p w14:paraId="1A801453"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526817" w:rsidRPr="008D7067" w14:paraId="74457F0B" w14:textId="77777777" w:rsidTr="00AE6DEF">
        <w:trPr>
          <w:cantSplit/>
          <w:trHeight w:val="358"/>
        </w:trPr>
        <w:tc>
          <w:tcPr>
            <w:tcW w:w="852" w:type="dxa"/>
            <w:gridSpan w:val="2"/>
            <w:shd w:val="clear" w:color="auto" w:fill="D9D9D9"/>
            <w:vAlign w:val="center"/>
          </w:tcPr>
          <w:p w14:paraId="7BD465BB" w14:textId="77777777" w:rsidR="00526817" w:rsidRPr="008D7067" w:rsidRDefault="00526817" w:rsidP="009014D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1E4FBE55" w14:textId="77777777" w:rsidR="00526817" w:rsidRPr="008D7067" w:rsidRDefault="00526817" w:rsidP="009014D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526817" w:rsidRPr="008D7067" w14:paraId="66640C8B" w14:textId="77777777" w:rsidTr="00AE6DEF">
        <w:trPr>
          <w:cantSplit/>
          <w:trHeight w:val="1412"/>
        </w:trPr>
        <w:tc>
          <w:tcPr>
            <w:tcW w:w="10632" w:type="dxa"/>
            <w:gridSpan w:val="18"/>
          </w:tcPr>
          <w:p w14:paraId="2927C3BB" w14:textId="632A1B1B" w:rsidR="00526817" w:rsidRPr="008D7067" w:rsidRDefault="00526817" w:rsidP="009014D2">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Pr="008D7067">
              <w:rPr>
                <w:rFonts w:ascii="Arial" w:eastAsia="Times New Roman" w:hAnsi="Arial"/>
                <w:sz w:val="20"/>
              </w:rPr>
              <w:t xml:space="preserve">  </w:t>
            </w:r>
            <w:r w:rsidR="00DC4204">
              <w:rPr>
                <w:noProof/>
                <w:lang w:eastAsia="en-GB"/>
              </w:rPr>
              <mc:AlternateContent>
                <mc:Choice Requires="wps">
                  <w:drawing>
                    <wp:inline distT="0" distB="0" distL="0" distR="0" wp14:anchorId="3D51BCF2" wp14:editId="03CA675C">
                      <wp:extent cx="2552400" cy="0"/>
                      <wp:effectExtent l="0" t="0" r="13335" b="12700"/>
                      <wp:docPr id="19" name="Straight Arrow Connector 1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767D09" id="_x0000_t32" coordsize="21600,21600" o:spt="32" o:oned="t" path="m,l21600,21600e" filled="f">
                      <v:path arrowok="t" fillok="f" o:connecttype="none"/>
                      <o:lock v:ext="edit" shapetype="t"/>
                    </v:shapetype>
                    <v:shape id="Straight Arrow Connector 19" o:spid="_x0000_s1026" type="#_x0000_t32" alt="Line" style="width:20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7gLuAEAAFYDAAAOAAAAZHJzL2Uyb0RvYy54bWysU8Fu2zAMvQ/YPwi6L3aMZdiMOD2k6y7d&#13;&#10;FqDdBzCSbAuTRYFU4uTvJ6lJVmy3YT4IlEg+Pj7S67vT5MTREFv0nVwuaimMV6itHzr54/nh3Ucp&#13;&#10;OILX4NCbTp4Ny7vN2zfrObSmwRGdNiQSiOd2Dp0cYwxtVbEazQS8wGB8cvZIE8R0paHSBHNCn1zV&#13;&#10;1PWHakbSgVAZ5vR6/+KUm4Lf90bF733PJgrXycQtlpPKuc9ntVlDOxCE0aoLDfgHFhNYn4reoO4h&#13;&#10;gjiQ/QtqsoqQsY8LhVOFfW+VKT2kbpb1H908jRBM6SWJw+EmE/8/WPXtuPU7ytTVyT+FR1Q/WXjc&#13;&#10;juAHUwg8n0Ma3DJLVc2B21tKvnDYkdjPX1GnGDhELCqcepoyZOpPnIrY55vY5hSFSo/NatW8r9NM&#13;&#10;1NVXQXtNDMTxi8FJZKOTHAnsMMYtep9GirQsZeD4yDHTgvaakKt6fLDOlck6L+ZOflo1q5LA6KzO&#13;&#10;zhzGNOy3jsQR8m6Ur/SYPK/DCA9eF7DRgP58sSNY92Kn4s5fpMlq5NXjdo/6vKOrZGl4heVl0fJ2&#13;&#10;vL6X7N+/w+YXAAAA//8DAFBLAwQUAAYACAAAACEAmkiTtdsAAAAHAQAADwAAAGRycy9kb3ducmV2&#13;&#10;LnhtbEyPwW7CMBBE75X4B2uReqmKTdRWJcRBCNRDjwWkXk28JGnjdRQ7JOXru/RSLiONRjv7JluN&#13;&#10;rhFn7ELtScN8pkAgFd7WVGo47N8eX0GEaMiaxhNq+MEAq3xyl5nU+oE+8LyLpeASCqnRUMXYplKG&#13;&#10;okJnwsy3SJydfOdMZNuV0nZm4HLXyESpF+lMTfyhMi1uKiy+d73TgKF/nqv1wpWH98vw8JlcvoZ2&#13;&#10;r/X9dNwuWdZLEBHH+H8B1w3MDzmDHX1PNohGA6+Jf8rZk0rYHq9W5pm85c9/AQAA//8DAFBLAQIt&#13;&#10;ABQABgAIAAAAIQC2gziS/gAAAOEBAAATAAAAAAAAAAAAAAAAAAAAAABbQ29udGVudF9UeXBlc10u&#13;&#10;eG1sUEsBAi0AFAAGAAgAAAAhADj9If/WAAAAlAEAAAsAAAAAAAAAAAAAAAAALwEAAF9yZWxzLy5y&#13;&#10;ZWxzUEsBAi0AFAAGAAgAAAAhALwTuAu4AQAAVgMAAA4AAAAAAAAAAAAAAAAALgIAAGRycy9lMm9E&#13;&#10;b2MueG1sUEsBAi0AFAAGAAgAAAAhAJpIk7XbAAAABwEAAA8AAAAAAAAAAAAAAAAAEgQAAGRycy9k&#13;&#10;b3ducmV2LnhtbFBLBQYAAAAABAAEAPMAAAAaBQAAAAA=&#13;&#10;">
                      <w10:anchorlock/>
                    </v:shape>
                  </w:pict>
                </mc:Fallback>
              </mc:AlternateContent>
            </w:r>
            <w:r w:rsidRPr="008D7067">
              <w:rPr>
                <w:rFonts w:ascii="Arial" w:eastAsia="Times New Roman" w:hAnsi="Arial"/>
                <w:sz w:val="20"/>
              </w:rPr>
              <w:t xml:space="preserve">  </w:t>
            </w:r>
            <w:r w:rsidR="004D4D55">
              <w:rPr>
                <w:rFonts w:ascii="Arial" w:eastAsia="Times New Roman" w:hAnsi="Arial"/>
                <w:sz w:val="20"/>
              </w:rPr>
              <w:t xml:space="preserve">hereby authorise </w:t>
            </w:r>
            <w:r w:rsidR="008D14EC">
              <w:rPr>
                <w:rFonts w:ascii="Arial" w:eastAsia="Times New Roman" w:hAnsi="Arial" w:cs="Arial"/>
                <w:sz w:val="20"/>
                <w:szCs w:val="20"/>
                <w:lang w:eastAsia="en-GB"/>
              </w:rPr>
              <w:t xml:space="preserve">the Practice </w:t>
            </w:r>
            <w:r w:rsidRPr="008D7067">
              <w:rPr>
                <w:rFonts w:ascii="Arial" w:eastAsia="Times New Roman" w:hAnsi="Arial"/>
                <w:sz w:val="20"/>
              </w:rPr>
              <w:t>to release any personal data they may hold relating to me to the above applicant and to whom I authorise to act on my behalf.</w:t>
            </w:r>
          </w:p>
          <w:p w14:paraId="758CA4C9" w14:textId="77777777" w:rsidR="00526817" w:rsidRPr="008D7067" w:rsidRDefault="00526817" w:rsidP="009014D2">
            <w:pPr>
              <w:spacing w:before="240" w:after="120" w:line="240" w:lineRule="auto"/>
              <w:rPr>
                <w:rFonts w:ascii="Arial" w:eastAsia="Times New Roman" w:hAnsi="Arial"/>
                <w:sz w:val="20"/>
              </w:rPr>
            </w:pPr>
          </w:p>
          <w:p w14:paraId="2F9ABAA4" w14:textId="77777777" w:rsidR="00526817" w:rsidRPr="008D7067" w:rsidRDefault="00526817" w:rsidP="009014D2">
            <w:pPr>
              <w:spacing w:before="240" w:after="120" w:line="240" w:lineRule="auto"/>
              <w:rPr>
                <w:rFonts w:ascii="Arial" w:eastAsia="Times New Roman" w:hAnsi="Arial"/>
                <w:sz w:val="20"/>
              </w:rPr>
            </w:pPr>
          </w:p>
          <w:p w14:paraId="5DF6F6B9" w14:textId="2E75D896" w:rsidR="00526817" w:rsidRPr="008D7067" w:rsidRDefault="00526817" w:rsidP="009014D2">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00DC4204">
              <w:rPr>
                <w:noProof/>
                <w:lang w:eastAsia="en-GB"/>
              </w:rPr>
              <w:t xml:space="preserve"> </w:t>
            </w:r>
            <w:r w:rsidR="00DC4204">
              <w:rPr>
                <w:noProof/>
                <w:lang w:eastAsia="en-GB"/>
              </w:rPr>
              <mc:AlternateContent>
                <mc:Choice Requires="wps">
                  <w:drawing>
                    <wp:inline distT="0" distB="0" distL="0" distR="0" wp14:anchorId="587C580D" wp14:editId="354ACE9A">
                      <wp:extent cx="2696400" cy="0"/>
                      <wp:effectExtent l="0" t="0" r="8890" b="12700"/>
                      <wp:docPr id="18" name="Straight Arrow Connector 1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536437B" id="Straight Arrow Connector 18" o:spid="_x0000_s1026" type="#_x0000_t32" alt="Line" style="width:212.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1QWuAEAAFYDAAAOAAAAZHJzL2Uyb0RvYy54bWysU8Fu2zAMvQ/YPwi6L3aCNViNOD2k7S7d&#13;&#10;FqDdBzCSbAuVRYFU4uTvJ6lJVmy3YT4IlEg+Pj7Sq7vj6MTBEFv0rZzPaimMV6it71v58+Xx0xcp&#13;&#10;OILX4NCbVp4My7v1xw+rKTRmgQM6bUgkEM/NFFo5xBiaqmI1mBF4hsH45OyQRojpSn2lCaaEPrpq&#13;&#10;UdfLakLSgVAZ5vR6/+aU64LfdUbFH13HJgrXysQtlpPKuctntV5B0xOEwaozDfgHFiNYn4peoe4h&#13;&#10;gtiT/QtqtIqQsYszhWOFXWeVKT2kbub1H908DxBM6SWJw+EqE/8/WPX9sPFbytTV0T+HJ1SvLDxu&#13;&#10;BvC9KQReTiENbp6lqqbAzTUlXzhsSeymb6hTDOwjFhWOHY0ZMvUnjkXs01Vsc4xCpcfF8nb5uU4z&#13;&#10;URdfBc0lMRDHrwZHkY1WciSw/RA36H0aKdK8lIHDE8dMC5pLQq7q8dE6VybrvJhaeXuzuCkJjM7q&#13;&#10;7MxhTP1u40gcIO9G+UqPyfM+jHDvdQEbDOiHsx3Bujc7FXf+LE1WI68eNzvUpy1dJEvDKyzPi5a3&#13;&#10;4/29ZP/+Hda/AAAA//8DAFBLAwQUAAYACAAAACEAD8+OPNsAAAAHAQAADwAAAGRycy9kb3ducmV2&#13;&#10;LnhtbEyPQUvDQBCF74L/YRnBi9hNQy2aZlOK4sGjbcHrNDsm0exsyG6a2F/v1Eu9PHg85s338vXk&#13;&#10;WnWkPjSeDcxnCSji0tuGKwP73ev9I6gQkS22nsnADwVYF9dXOWbWj/xOx22slJRwyNBAHWOXaR3K&#13;&#10;mhyGme+IJfv0vcMotq+07XGUctfqNEmW2mHD8qHGjp5rKr+3gzNAYXiYJ5snV+3fTuPdR3r6Grud&#13;&#10;Mbc308tKZLMCFWmKlws4bxB+KATs4Ae2QbUGZE38U8kW6WIJ6nC2usj1f/7iFwAA//8DAFBLAQIt&#13;&#10;ABQABgAIAAAAIQC2gziS/gAAAOEBAAATAAAAAAAAAAAAAAAAAAAAAABbQ29udGVudF9UeXBlc10u&#13;&#10;eG1sUEsBAi0AFAAGAAgAAAAhADj9If/WAAAAlAEAAAsAAAAAAAAAAAAAAAAALwEAAF9yZWxzLy5y&#13;&#10;ZWxzUEsBAi0AFAAGAAgAAAAhAKprVBa4AQAAVgMAAA4AAAAAAAAAAAAAAAAALgIAAGRycy9lMm9E&#13;&#10;b2MueG1sUEsBAi0AFAAGAAgAAAAhAA/PjjzbAAAABwEAAA8AAAAAAAAAAAAAAAAAEgQAAGRycy9k&#13;&#10;b3ducmV2LnhtbFBLBQYAAAAABAAEAPMAAAAaBQAAAAA=&#13;&#10;">
                      <w10:anchorlock/>
                    </v:shape>
                  </w:pict>
                </mc:Fallback>
              </mc:AlternateContent>
            </w:r>
            <w:r w:rsidRPr="008D7067">
              <w:rPr>
                <w:rFonts w:ascii="Arial" w:eastAsia="Times New Roman" w:hAnsi="Arial"/>
                <w:sz w:val="20"/>
              </w:rPr>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526817" w:rsidRPr="008D7067" w14:paraId="61BD4B40" w14:textId="77777777" w:rsidTr="00AE6DEF">
        <w:trPr>
          <w:cantSplit/>
          <w:trHeight w:val="70"/>
        </w:trPr>
        <w:tc>
          <w:tcPr>
            <w:tcW w:w="852" w:type="dxa"/>
            <w:gridSpan w:val="2"/>
            <w:shd w:val="clear" w:color="auto" w:fill="D9D9D9"/>
          </w:tcPr>
          <w:p w14:paraId="27421B92" w14:textId="77777777" w:rsidR="00526817" w:rsidRPr="00800781" w:rsidRDefault="00526817" w:rsidP="009014D2">
            <w:pPr>
              <w:spacing w:before="60" w:after="60" w:line="240" w:lineRule="auto"/>
              <w:rPr>
                <w:rFonts w:ascii="Arial" w:eastAsia="Times New Roman" w:hAnsi="Arial" w:cs="Arial"/>
                <w:b/>
                <w:sz w:val="24"/>
                <w:szCs w:val="24"/>
              </w:rPr>
            </w:pPr>
            <w:r w:rsidRPr="00800781">
              <w:rPr>
                <w:rFonts w:ascii="Arial" w:eastAsia="Times New Roman" w:hAnsi="Arial" w:cs="Arial"/>
                <w:b/>
                <w:sz w:val="24"/>
                <w:szCs w:val="24"/>
              </w:rPr>
              <w:t>5.</w:t>
            </w:r>
          </w:p>
        </w:tc>
        <w:tc>
          <w:tcPr>
            <w:tcW w:w="9780" w:type="dxa"/>
            <w:gridSpan w:val="16"/>
            <w:shd w:val="clear" w:color="auto" w:fill="D9D9D9"/>
          </w:tcPr>
          <w:p w14:paraId="2E28792C" w14:textId="77777777" w:rsidR="00526817" w:rsidRPr="00800781" w:rsidRDefault="00526817" w:rsidP="009014D2">
            <w:pPr>
              <w:spacing w:before="60" w:after="60" w:line="240" w:lineRule="auto"/>
              <w:rPr>
                <w:rFonts w:ascii="Arial" w:eastAsia="Times New Roman" w:hAnsi="Arial" w:cs="Arial"/>
                <w:b/>
                <w:sz w:val="24"/>
                <w:szCs w:val="24"/>
              </w:rPr>
            </w:pPr>
            <w:r w:rsidRPr="00800781">
              <w:rPr>
                <w:rFonts w:ascii="Arial" w:eastAsia="Times New Roman" w:hAnsi="Arial" w:cs="Arial"/>
                <w:b/>
                <w:sz w:val="24"/>
                <w:szCs w:val="24"/>
              </w:rPr>
              <w:t>Declaration</w:t>
            </w:r>
          </w:p>
        </w:tc>
      </w:tr>
      <w:tr w:rsidR="00526817" w:rsidRPr="008D7067" w14:paraId="6A4A03D5" w14:textId="77777777" w:rsidTr="00AE6DEF">
        <w:trPr>
          <w:cantSplit/>
          <w:trHeight w:val="235"/>
        </w:trPr>
        <w:tc>
          <w:tcPr>
            <w:tcW w:w="10632" w:type="dxa"/>
            <w:gridSpan w:val="18"/>
            <w:tcBorders>
              <w:bottom w:val="nil"/>
            </w:tcBorders>
          </w:tcPr>
          <w:p w14:paraId="35FCADEB" w14:textId="77777777" w:rsidR="00526817" w:rsidRPr="004D4D55" w:rsidRDefault="00526817" w:rsidP="009014D2">
            <w:pPr>
              <w:spacing w:before="60" w:after="120" w:line="240" w:lineRule="auto"/>
              <w:jc w:val="both"/>
              <w:rPr>
                <w:rFonts w:ascii="Arial" w:eastAsia="Times New Roman" w:hAnsi="Arial" w:cs="Arial"/>
                <w:sz w:val="20"/>
                <w:szCs w:val="20"/>
              </w:rPr>
            </w:pPr>
            <w:r w:rsidRPr="004D4D55">
              <w:rPr>
                <w:rFonts w:ascii="Arial" w:eastAsia="Times New Roman" w:hAnsi="Arial" w:cs="Arial"/>
                <w:sz w:val="20"/>
                <w:szCs w:val="20"/>
              </w:rPr>
              <w:t xml:space="preserve">I declare that information given by me is correct to the best of my knowledge and that I am entitled to apply for access to the health record(s) referred to above, under the terms of the Data Protection Act. </w:t>
            </w:r>
          </w:p>
          <w:p w14:paraId="39A8D7C7" w14:textId="77777777" w:rsidR="00526817" w:rsidRPr="004D4D55" w:rsidRDefault="00526817" w:rsidP="009014D2">
            <w:pPr>
              <w:spacing w:before="60" w:after="60" w:line="240" w:lineRule="auto"/>
              <w:rPr>
                <w:rFonts w:ascii="Arial" w:eastAsia="Times New Roman" w:hAnsi="Arial" w:cs="Arial"/>
                <w:b/>
                <w:sz w:val="20"/>
                <w:szCs w:val="20"/>
              </w:rPr>
            </w:pPr>
            <w:r w:rsidRPr="004D4D55">
              <w:rPr>
                <w:rFonts w:ascii="Arial" w:eastAsia="Times New Roman" w:hAnsi="Arial" w:cs="Arial"/>
                <w:b/>
                <w:sz w:val="20"/>
                <w:szCs w:val="20"/>
              </w:rPr>
              <w:t>Please select one box below:</w:t>
            </w:r>
          </w:p>
          <w:p w14:paraId="1D6ACB1B"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am the </w:t>
            </w:r>
            <w:r w:rsidRPr="004D4D55">
              <w:rPr>
                <w:rFonts w:ascii="Arial" w:eastAsia="Times New Roman" w:hAnsi="Arial" w:cs="Arial"/>
                <w:sz w:val="20"/>
                <w:szCs w:val="20"/>
              </w:rPr>
              <w:t>patient/client/staff member</w:t>
            </w:r>
            <w:r w:rsidRPr="004D4D55">
              <w:rPr>
                <w:rFonts w:ascii="Arial" w:eastAsia="Times New Roman" w:hAnsi="Arial"/>
                <w:sz w:val="20"/>
                <w:szCs w:val="20"/>
              </w:rPr>
              <w:t xml:space="preserve"> (data subject).</w:t>
            </w:r>
          </w:p>
          <w:p w14:paraId="24FE8E2C"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have been asked to act on behalf of the data subject and they have completed section 4 -authorisation above.</w:t>
            </w:r>
          </w:p>
          <w:p w14:paraId="54A0ECC6"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am acting on behalf of the data subject who is unable to complete the authorisation section above (Covering letter with further details supplied).</w:t>
            </w:r>
          </w:p>
          <w:p w14:paraId="3CA84A03"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am the parent/guardian of a data subject under 16 years old who has completed the authorisation section above. (Please include proof such as birth certificate)</w:t>
            </w:r>
          </w:p>
          <w:p w14:paraId="1F2C2604"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am the parent/guardian of a data subject under 16 years old who is unable to understand the request and who has consented to my making the request on their behalf.</w:t>
            </w:r>
          </w:p>
          <w:p w14:paraId="7BBB2185"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have been appointed the Guardian for the patient/client, who is over age 16 under a Guardianship order (attached).</w:t>
            </w:r>
          </w:p>
          <w:p w14:paraId="5501E2C0"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am the deceased patient/client’s personal representative and attach confirmation of my appointment.</w:t>
            </w:r>
          </w:p>
          <w:p w14:paraId="4464CE45" w14:textId="77777777" w:rsidR="00526817" w:rsidRPr="004D4D55" w:rsidRDefault="00526817" w:rsidP="009014D2">
            <w:pPr>
              <w:spacing w:before="60" w:after="60" w:line="240" w:lineRule="auto"/>
              <w:ind w:right="34"/>
              <w:jc w:val="both"/>
              <w:rPr>
                <w:rFonts w:ascii="Arial" w:eastAsia="Times New Roman" w:hAnsi="Arial"/>
                <w:sz w:val="20"/>
                <w:szCs w:val="20"/>
              </w:rPr>
            </w:pPr>
            <w:r w:rsidRPr="004D4D55">
              <w:rPr>
                <w:rFonts w:ascii="Arial" w:eastAsia="Times New Roman" w:hAnsi="Arial"/>
                <w:sz w:val="20"/>
                <w:szCs w:val="20"/>
              </w:rPr>
              <w:sym w:font="Wingdings" w:char="F071"/>
            </w:r>
            <w:r w:rsidRPr="004D4D55">
              <w:rPr>
                <w:rFonts w:ascii="Arial" w:eastAsia="Times New Roman" w:hAnsi="Arial"/>
                <w:sz w:val="20"/>
                <w:szCs w:val="20"/>
              </w:rPr>
              <w:t xml:space="preserve"> I </w:t>
            </w:r>
            <w:r w:rsidRPr="004D4D55">
              <w:rPr>
                <w:rFonts w:ascii="Arial" w:eastAsia="Times New Roman" w:hAnsi="Arial" w:cs="Arial"/>
                <w:sz w:val="20"/>
                <w:szCs w:val="20"/>
              </w:rPr>
              <w:t xml:space="preserve">have a claim arising from the patient/client’s death and wish to access information relevant to my claim </w:t>
            </w:r>
            <w:r w:rsidRPr="004D4D55">
              <w:rPr>
                <w:rFonts w:ascii="Arial" w:eastAsia="Times New Roman" w:hAnsi="Arial"/>
                <w:sz w:val="20"/>
                <w:szCs w:val="20"/>
              </w:rPr>
              <w:t>(Covering letter with further details to be supplied).</w:t>
            </w:r>
          </w:p>
        </w:tc>
      </w:tr>
      <w:tr w:rsidR="00526817" w:rsidRPr="008D7067" w14:paraId="5AD4E5FD" w14:textId="77777777" w:rsidTr="00AE6DEF">
        <w:trPr>
          <w:cantSplit/>
          <w:trHeight w:val="235"/>
        </w:trPr>
        <w:tc>
          <w:tcPr>
            <w:tcW w:w="10632" w:type="dxa"/>
            <w:gridSpan w:val="18"/>
            <w:tcBorders>
              <w:top w:val="nil"/>
            </w:tcBorders>
          </w:tcPr>
          <w:p w14:paraId="3481E942" w14:textId="77777777" w:rsidR="00526817" w:rsidRPr="008D7067" w:rsidRDefault="00526817" w:rsidP="009014D2">
            <w:pPr>
              <w:spacing w:before="60" w:after="60" w:line="240" w:lineRule="auto"/>
              <w:rPr>
                <w:rFonts w:ascii="Arial" w:eastAsia="Times New Roman" w:hAnsi="Arial"/>
                <w:b/>
              </w:rPr>
            </w:pPr>
            <w:r w:rsidRPr="008D7067">
              <w:rPr>
                <w:rFonts w:ascii="Arial" w:eastAsia="Times New Roman" w:hAnsi="Arial"/>
                <w:b/>
              </w:rPr>
              <w:t xml:space="preserve">Please Note:    </w:t>
            </w:r>
          </w:p>
          <w:p w14:paraId="76DE4B83"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4903C5D1" w14:textId="77777777" w:rsidR="00526817" w:rsidRPr="007136EB" w:rsidRDefault="007136EB" w:rsidP="00526817">
            <w:pPr>
              <w:numPr>
                <w:ilvl w:val="0"/>
                <w:numId w:val="1"/>
              </w:numPr>
              <w:spacing w:before="60" w:after="60" w:line="240" w:lineRule="auto"/>
              <w:ind w:left="714" w:hanging="357"/>
              <w:jc w:val="both"/>
              <w:rPr>
                <w:rFonts w:ascii="Arial" w:eastAsia="Times New Roman" w:hAnsi="Arial" w:cs="Arial"/>
              </w:rPr>
            </w:pPr>
            <w:r>
              <w:rPr>
                <w:rFonts w:ascii="Arial" w:eastAsia="Times New Roman" w:hAnsi="Arial" w:cs="Arial"/>
                <w:sz w:val="20"/>
                <w:szCs w:val="20"/>
              </w:rPr>
              <w:t>You will need</w:t>
            </w:r>
            <w:r w:rsidR="00526817" w:rsidRPr="007136EB">
              <w:rPr>
                <w:rFonts w:ascii="Arial" w:eastAsia="Times New Roman" w:hAnsi="Arial" w:cs="Arial"/>
                <w:sz w:val="20"/>
                <w:szCs w:val="20"/>
              </w:rPr>
              <w:t xml:space="preserve"> to provide evidence of identity (i.e. Driving Licence</w:t>
            </w:r>
            <w:r>
              <w:rPr>
                <w:rFonts w:ascii="Arial" w:eastAsia="Times New Roman" w:hAnsi="Arial" w:cs="Arial"/>
                <w:sz w:val="20"/>
                <w:szCs w:val="20"/>
              </w:rPr>
              <w:t xml:space="preserve"> or Passport</w:t>
            </w:r>
            <w:r w:rsidR="00526817" w:rsidRPr="007136EB">
              <w:rPr>
                <w:rFonts w:ascii="Arial" w:eastAsia="Times New Roman" w:hAnsi="Arial" w:cs="Arial"/>
                <w:sz w:val="20"/>
                <w:szCs w:val="20"/>
              </w:rPr>
              <w:t xml:space="preserve">). </w:t>
            </w:r>
          </w:p>
          <w:p w14:paraId="30C8CC0D" w14:textId="77777777" w:rsidR="00526817" w:rsidRPr="007136EB" w:rsidRDefault="00526817" w:rsidP="00526817">
            <w:pPr>
              <w:numPr>
                <w:ilvl w:val="0"/>
                <w:numId w:val="1"/>
              </w:numPr>
              <w:spacing w:before="60" w:after="60" w:line="240" w:lineRule="auto"/>
              <w:ind w:left="714" w:hanging="357"/>
              <w:jc w:val="both"/>
              <w:rPr>
                <w:rFonts w:ascii="Arial" w:eastAsia="Times New Roman" w:hAnsi="Arial" w:cs="Arial"/>
                <w:b/>
              </w:rPr>
            </w:pPr>
            <w:r w:rsidRPr="007136EB">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14:paraId="2248E27F"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sidR="007136EB">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125D875"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t>
            </w:r>
          </w:p>
          <w:p w14:paraId="03EDF4CC" w14:textId="77777777" w:rsidR="00526817" w:rsidRPr="008D7067" w:rsidRDefault="007136EB" w:rsidP="0052681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Under the terms</w:t>
            </w:r>
            <w:r w:rsidR="00526817" w:rsidRPr="008D7067">
              <w:rPr>
                <w:rFonts w:ascii="Arial" w:eastAsia="Times New Roman" w:hAnsi="Arial" w:cs="Arial"/>
                <w:color w:val="000000"/>
                <w:sz w:val="20"/>
                <w:szCs w:val="20"/>
              </w:rPr>
              <w:t xml:space="preserve">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526817" w:rsidRPr="008D7067" w14:paraId="3F8C3467" w14:textId="77777777" w:rsidTr="00AE6DEF">
        <w:trPr>
          <w:cantSplit/>
          <w:trHeight w:val="211"/>
        </w:trPr>
        <w:tc>
          <w:tcPr>
            <w:tcW w:w="1419" w:type="dxa"/>
            <w:gridSpan w:val="4"/>
            <w:vAlign w:val="center"/>
          </w:tcPr>
          <w:p w14:paraId="3487F75F" w14:textId="77777777"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5F29D6E5" w14:textId="77777777" w:rsidR="00526817" w:rsidRPr="008D7067" w:rsidRDefault="00526817" w:rsidP="009014D2">
            <w:pPr>
              <w:spacing w:before="60" w:after="60" w:line="360" w:lineRule="auto"/>
              <w:rPr>
                <w:rFonts w:ascii="Arial" w:eastAsia="Times New Roman" w:hAnsi="Arial" w:cs="Arial"/>
                <w:b/>
              </w:rPr>
            </w:pPr>
          </w:p>
        </w:tc>
        <w:tc>
          <w:tcPr>
            <w:tcW w:w="1418" w:type="dxa"/>
            <w:gridSpan w:val="4"/>
          </w:tcPr>
          <w:p w14:paraId="6325F1CC" w14:textId="77777777"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41B9FA72" w14:textId="77777777" w:rsidR="00526817" w:rsidRPr="008D7067" w:rsidRDefault="00526817" w:rsidP="009014D2">
            <w:pPr>
              <w:spacing w:before="60" w:after="60" w:line="360" w:lineRule="auto"/>
              <w:rPr>
                <w:rFonts w:ascii="Arial" w:eastAsia="Times New Roman" w:hAnsi="Arial" w:cs="Arial"/>
                <w:b/>
              </w:rPr>
            </w:pPr>
          </w:p>
        </w:tc>
        <w:tc>
          <w:tcPr>
            <w:tcW w:w="992" w:type="dxa"/>
          </w:tcPr>
          <w:p w14:paraId="16C9D15E" w14:textId="77777777" w:rsidR="00526817" w:rsidRPr="008D7067" w:rsidRDefault="00526817" w:rsidP="009014D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5771B07B" w14:textId="77777777" w:rsidR="00526817" w:rsidRPr="008D7067" w:rsidRDefault="00526817" w:rsidP="009014D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00C32578" w14:textId="77777777" w:rsidR="009C5D98" w:rsidRDefault="00AE6DEF" w:rsidP="009C5D98">
      <w:pPr>
        <w:jc w:val="both"/>
      </w:pPr>
      <w:r>
        <w:t xml:space="preserve"> </w:t>
      </w:r>
    </w:p>
    <w:sectPr w:rsidR="009C5D98" w:rsidSect="00526817">
      <w:pgSz w:w="11906" w:h="16838"/>
      <w:pgMar w:top="510"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5830" w14:textId="77777777" w:rsidR="00357918" w:rsidRDefault="00357918" w:rsidP="0047474E">
      <w:pPr>
        <w:spacing w:after="0" w:line="240" w:lineRule="auto"/>
      </w:pPr>
      <w:r>
        <w:separator/>
      </w:r>
    </w:p>
  </w:endnote>
  <w:endnote w:type="continuationSeparator" w:id="0">
    <w:p w14:paraId="2403D838" w14:textId="77777777" w:rsidR="00357918" w:rsidRDefault="00357918" w:rsidP="0047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AED3" w14:textId="77777777" w:rsidR="00357918" w:rsidRDefault="00357918" w:rsidP="0047474E">
      <w:pPr>
        <w:spacing w:after="0" w:line="240" w:lineRule="auto"/>
      </w:pPr>
      <w:r>
        <w:separator/>
      </w:r>
    </w:p>
  </w:footnote>
  <w:footnote w:type="continuationSeparator" w:id="0">
    <w:p w14:paraId="481EBDFE" w14:textId="77777777" w:rsidR="00357918" w:rsidRDefault="00357918" w:rsidP="00474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7"/>
    <w:rsid w:val="00357918"/>
    <w:rsid w:val="0047474E"/>
    <w:rsid w:val="004D4D55"/>
    <w:rsid w:val="00526817"/>
    <w:rsid w:val="00652D12"/>
    <w:rsid w:val="006F0D7F"/>
    <w:rsid w:val="007136EB"/>
    <w:rsid w:val="00800781"/>
    <w:rsid w:val="00864A30"/>
    <w:rsid w:val="008D14EC"/>
    <w:rsid w:val="009B07FB"/>
    <w:rsid w:val="009C5D98"/>
    <w:rsid w:val="00AE6DEF"/>
    <w:rsid w:val="00D35068"/>
    <w:rsid w:val="00DC4204"/>
    <w:rsid w:val="00DF41FF"/>
    <w:rsid w:val="00E5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 w:type="character" w:styleId="Hyperlink">
    <w:name w:val="Hyperlink"/>
    <w:basedOn w:val="DefaultParagraphFont"/>
    <w:uiPriority w:val="99"/>
    <w:unhideWhenUsed/>
    <w:rsid w:val="004D4D55"/>
    <w:rPr>
      <w:color w:val="0000FF" w:themeColor="hyperlink"/>
      <w:u w:val="single"/>
    </w:rPr>
  </w:style>
  <w:style w:type="character" w:styleId="UnresolvedMention">
    <w:name w:val="Unresolved Mention"/>
    <w:basedOn w:val="DefaultParagraphFont"/>
    <w:uiPriority w:val="99"/>
    <w:semiHidden/>
    <w:unhideWhenUsed/>
    <w:rsid w:val="004D4D55"/>
    <w:rPr>
      <w:color w:val="808080"/>
      <w:shd w:val="clear" w:color="auto" w:fill="E6E6E6"/>
    </w:rPr>
  </w:style>
  <w:style w:type="paragraph" w:styleId="Header">
    <w:name w:val="header"/>
    <w:basedOn w:val="Normal"/>
    <w:link w:val="HeaderChar"/>
    <w:uiPriority w:val="99"/>
    <w:unhideWhenUsed/>
    <w:rsid w:val="00474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74E"/>
    <w:rPr>
      <w:rFonts w:ascii="Calibri" w:eastAsia="Calibri" w:hAnsi="Calibri" w:cs="Times New Roman"/>
    </w:rPr>
  </w:style>
  <w:style w:type="paragraph" w:styleId="Footer">
    <w:name w:val="footer"/>
    <w:basedOn w:val="Normal"/>
    <w:link w:val="FooterChar"/>
    <w:uiPriority w:val="99"/>
    <w:unhideWhenUsed/>
    <w:rsid w:val="00474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7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se.england.nhs.uk/services/gp-records/accessing-medical-recor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2019-02-15T17:48:00Z</dcterms:created>
  <dcterms:modified xsi:type="dcterms:W3CDTF">2022-03-14T15:51:00Z</dcterms:modified>
</cp:coreProperties>
</file>